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88.777298pt;margin-top:106.355309pt;width:434.6pt;height:616.550pt;mso-position-horizontal-relative:page;mso-position-vertical-relative:page;z-index:-251807744" coordorigin="1776,2127" coordsize="8692,12331">
            <v:shape style="position:absolute;left:1775;top:2127;width:84;height:86" coordorigin="1776,2127" coordsize="84,86" path="m1859,2154l1803,2154,1803,2154,1803,2211,1803,2213,1859,2213,1859,2211,1859,2154,1859,2154m1859,2127l1789,2127,1776,2127,1776,2141,1776,2213,1789,2213,1789,2141,1859,2141,1859,2127e" filled="true" fillcolor="#231f20" stroked="false">
              <v:path arrowok="t"/>
              <v:fill type="solid"/>
            </v:shape>
            <v:line style="position:absolute" from="1859,2134" to="10383,2134" stroked="true" strokeweight=".679688pt" strokecolor="#231f20">
              <v:stroke dashstyle="solid"/>
            </v:line>
            <v:line style="position:absolute" from="1859,2182" to="10383,2182" stroked="true" strokeweight="2.82031pt" strokecolor="#231f20">
              <v:stroke dashstyle="solid"/>
            </v:line>
            <v:shape style="position:absolute;left:10383;top:2127;width:84;height:86" coordorigin="10383,2127" coordsize="84,86" path="m10397,2154l10383,2154,10383,2154,10383,2211,10383,2213,10397,2213,10397,2211,10397,2154,10397,2154m10467,2127l10467,2127,10410,2127,10383,2127,10383,2141,10410,2141,10410,2213,10467,2213,10467,2127e" filled="true" fillcolor="#231f20" stroked="false">
              <v:path arrowok="t"/>
              <v:fill type="solid"/>
            </v:shape>
            <v:line style="position:absolute" from="1831,2213" to="1831,14374" stroked="true" strokeweight="2.82422pt" strokecolor="#231f20">
              <v:stroke dashstyle="solid"/>
            </v:line>
            <v:line style="position:absolute" from="1782,2213" to="1782,14374" stroked="true" strokeweight=".675781pt" strokecolor="#231f20">
              <v:stroke dashstyle="solid"/>
            </v:line>
            <v:shape style="position:absolute;left:1775;top:14374;width:84;height:84" coordorigin="1776,14374" coordsize="84,84" path="m1859,14401l1789,14401,1789,14374,1776,14374,1776,14401,1776,14458,1789,14458,1859,14458,1859,14401m1859,14374l1803,14374,1803,14388,1859,14388,1859,14374e" filled="true" fillcolor="#231f20" stroked="false">
              <v:path arrowok="t"/>
              <v:fill type="solid"/>
            </v:shape>
            <v:line style="position:absolute" from="1859,14430" to="10383,14430" stroked="true" strokeweight="2.82031pt" strokecolor="#231f20">
              <v:stroke dashstyle="solid"/>
            </v:line>
            <v:line style="position:absolute" from="1859,14381" to="10383,14381" stroked="true" strokeweight=".675781pt" strokecolor="#231f20">
              <v:stroke dashstyle="solid"/>
            </v:line>
            <v:line style="position:absolute" from="10439,2213" to="10439,14374" stroked="true" strokeweight="2.82031pt" strokecolor="#231f20">
              <v:stroke dashstyle="solid"/>
            </v:line>
            <v:line style="position:absolute" from="10390,2213" to="10390,14374" stroked="true" strokeweight=".675781pt" strokecolor="#231f20">
              <v:stroke dashstyle="solid"/>
            </v:line>
            <v:shape style="position:absolute;left:10383;top:14374;width:84;height:84" coordorigin="10383,14374" coordsize="84,84" path="m10397,14374l10383,14374,10383,14388,10397,14388,10397,14374m10467,14374l10410,14374,10410,14401,10383,14401,10383,14458,10410,14458,10467,14458,10467,14458,10467,14374e" filled="true" fillcolor="#231f2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spacing w:line="436" w:lineRule="auto" w:before="0"/>
        <w:ind w:left="3300" w:right="3297" w:firstLine="1"/>
        <w:jc w:val="center"/>
        <w:rPr>
          <w:b/>
          <w:sz w:val="22"/>
        </w:rPr>
      </w:pPr>
      <w:r>
        <w:rPr>
          <w:b/>
          <w:color w:val="231F20"/>
          <w:w w:val="105"/>
          <w:sz w:val="22"/>
        </w:rPr>
        <w:t>Form No. SH-13 Nomination</w:t>
      </w:r>
      <w:r>
        <w:rPr>
          <w:b/>
          <w:color w:val="231F20"/>
          <w:spacing w:val="-47"/>
          <w:w w:val="105"/>
          <w:sz w:val="22"/>
        </w:rPr>
        <w:t> </w:t>
      </w:r>
      <w:r>
        <w:rPr>
          <w:b/>
          <w:color w:val="231F20"/>
          <w:spacing w:val="-4"/>
          <w:w w:val="105"/>
          <w:sz w:val="22"/>
        </w:rPr>
        <w:t>Form</w:t>
      </w:r>
    </w:p>
    <w:p>
      <w:pPr>
        <w:spacing w:line="247" w:lineRule="auto" w:before="0"/>
        <w:ind w:left="403" w:right="510" w:firstLine="107"/>
        <w:jc w:val="center"/>
        <w:rPr>
          <w:b/>
          <w:i/>
          <w:sz w:val="22"/>
        </w:rPr>
      </w:pPr>
      <w:r>
        <w:rPr>
          <w:b/>
          <w:i/>
          <w:color w:val="231F20"/>
          <w:w w:val="105"/>
          <w:sz w:val="22"/>
        </w:rPr>
        <w:t>[Pursuant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to</w:t>
      </w:r>
      <w:r>
        <w:rPr>
          <w:b/>
          <w:i/>
          <w:color w:val="231F20"/>
          <w:spacing w:val="-17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section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72</w:t>
      </w:r>
      <w:r>
        <w:rPr>
          <w:b/>
          <w:i/>
          <w:color w:val="231F20"/>
          <w:spacing w:val="43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the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Companies</w:t>
      </w:r>
      <w:r>
        <w:rPr>
          <w:b/>
          <w:i/>
          <w:color w:val="231F20"/>
          <w:spacing w:val="-20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Act,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2013</w:t>
      </w:r>
      <w:r>
        <w:rPr>
          <w:b/>
          <w:i/>
          <w:color w:val="231F20"/>
          <w:spacing w:val="-17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and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rule </w:t>
      </w:r>
      <w:r>
        <w:rPr>
          <w:b/>
          <w:i/>
          <w:color w:val="231F20"/>
          <w:w w:val="105"/>
          <w:sz w:val="22"/>
        </w:rPr>
        <w:t>19(1)</w:t>
      </w:r>
      <w:r>
        <w:rPr>
          <w:b/>
          <w:i/>
          <w:color w:val="231F20"/>
          <w:spacing w:val="-27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26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the</w:t>
      </w:r>
      <w:r>
        <w:rPr>
          <w:b/>
          <w:color w:val="231F20"/>
          <w:spacing w:val="-26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Companies</w:t>
      </w:r>
      <w:r>
        <w:rPr>
          <w:b/>
          <w:color w:val="231F20"/>
          <w:spacing w:val="-27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(Share</w:t>
      </w:r>
      <w:r>
        <w:rPr>
          <w:b/>
          <w:color w:val="231F20"/>
          <w:spacing w:val="-27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Capital</w:t>
      </w:r>
      <w:r>
        <w:rPr>
          <w:b/>
          <w:color w:val="231F20"/>
          <w:spacing w:val="-26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and</w:t>
      </w:r>
      <w:r>
        <w:rPr>
          <w:b/>
          <w:color w:val="231F20"/>
          <w:spacing w:val="-26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Debentures)</w:t>
      </w:r>
      <w:r>
        <w:rPr>
          <w:b/>
          <w:color w:val="231F20"/>
          <w:spacing w:val="-27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Rules 2014</w:t>
      </w:r>
      <w:r>
        <w:rPr>
          <w:b/>
          <w:i/>
          <w:color w:val="231F20"/>
          <w:w w:val="105"/>
          <w:sz w:val="22"/>
        </w:rPr>
        <w:t>]</w:t>
      </w:r>
    </w:p>
    <w:p>
      <w:pPr>
        <w:spacing w:line="266" w:lineRule="exact" w:before="0"/>
        <w:ind w:left="197" w:right="0" w:firstLine="0"/>
        <w:jc w:val="left"/>
        <w:rPr>
          <w:i/>
          <w:sz w:val="22"/>
        </w:rPr>
      </w:pPr>
      <w:r>
        <w:rPr>
          <w:i/>
          <w:color w:val="231F20"/>
          <w:w w:val="105"/>
          <w:sz w:val="22"/>
        </w:rPr>
        <w:t>To</w:t>
      </w:r>
    </w:p>
    <w:p>
      <w:pPr>
        <w:pStyle w:val="BodyText"/>
        <w:spacing w:before="218"/>
        <w:ind w:left="197"/>
      </w:pPr>
      <w:r>
        <w:rPr>
          <w:color w:val="231F20"/>
          <w:w w:val="105"/>
        </w:rPr>
        <w:t>Name of the company:</w:t>
      </w:r>
    </w:p>
    <w:p>
      <w:pPr>
        <w:pStyle w:val="BodyText"/>
        <w:spacing w:before="220"/>
        <w:ind w:left="197"/>
      </w:pPr>
      <w:r>
        <w:rPr>
          <w:color w:val="231F20"/>
          <w:w w:val="105"/>
        </w:rPr>
        <w:t>Address of the company:</w:t>
      </w:r>
    </w:p>
    <w:p>
      <w:pPr>
        <w:pStyle w:val="BodyText"/>
        <w:spacing w:line="369" w:lineRule="auto" w:before="221"/>
        <w:ind w:left="367" w:right="467"/>
        <w:jc w:val="both"/>
      </w:pPr>
      <w:r>
        <w:rPr>
          <w:color w:val="231F20"/>
          <w:w w:val="105"/>
        </w:rPr>
        <w:t>I/We …………………………………….. the holder(s) of the securities particulars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given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hereunder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wish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make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nomination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and 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hereby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nominate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following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persons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whom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vest,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 rights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respect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securities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event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my/our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death.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25" w:val="left" w:leader="none"/>
          <w:tab w:pos="1126" w:val="left" w:leader="none"/>
          <w:tab w:pos="2926" w:val="left" w:leader="none"/>
          <w:tab w:pos="3438" w:val="left" w:leader="none"/>
          <w:tab w:pos="4097" w:val="left" w:leader="none"/>
          <w:tab w:pos="5704" w:val="left" w:leader="none"/>
          <w:tab w:pos="6216" w:val="left" w:leader="none"/>
          <w:tab w:pos="7254" w:val="left" w:leader="none"/>
          <w:tab w:pos="7675" w:val="left" w:leader="none"/>
        </w:tabs>
        <w:spacing w:line="369" w:lineRule="auto" w:before="0" w:after="0"/>
        <w:ind w:left="1044" w:right="472" w:hanging="678"/>
        <w:jc w:val="left"/>
        <w:rPr>
          <w:sz w:val="22"/>
        </w:rPr>
      </w:pPr>
      <w:r>
        <w:rPr/>
        <w:tab/>
      </w:r>
      <w:r>
        <w:rPr>
          <w:color w:val="231F20"/>
          <w:w w:val="105"/>
          <w:sz w:val="22"/>
        </w:rPr>
        <w:t>PARTICULARS</w:t>
        <w:tab/>
        <w:t>OF</w:t>
        <w:tab/>
        <w:t>THE</w:t>
        <w:tab/>
        <w:t>SECURITIES</w:t>
        <w:tab/>
        <w:t>(in</w:t>
        <w:tab/>
        <w:t>respect</w:t>
        <w:tab/>
        <w:t>of</w:t>
        <w:tab/>
      </w:r>
      <w:r>
        <w:rPr>
          <w:color w:val="231F20"/>
          <w:spacing w:val="-4"/>
          <w:w w:val="105"/>
          <w:sz w:val="22"/>
        </w:rPr>
        <w:t>which </w:t>
      </w:r>
      <w:r>
        <w:rPr>
          <w:color w:val="231F20"/>
          <w:w w:val="105"/>
          <w:sz w:val="22"/>
        </w:rPr>
        <w:t>nomination is being</w:t>
      </w:r>
      <w:r>
        <w:rPr>
          <w:color w:val="231F20"/>
          <w:spacing w:val="-11"/>
          <w:w w:val="105"/>
          <w:sz w:val="22"/>
        </w:rPr>
        <w:t> </w:t>
      </w:r>
      <w:r>
        <w:rPr>
          <w:color w:val="231F20"/>
          <w:w w:val="105"/>
          <w:sz w:val="22"/>
        </w:rPr>
        <w:t>made)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8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72" w:lineRule="auto" w:before="4"/>
              <w:ind w:left="256" w:firstLine="6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Nature of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Folio 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72" w:lineRule="auto" w:before="4"/>
              <w:ind w:left="189" w:firstLine="196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No. of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72" w:lineRule="auto" w:before="4"/>
              <w:ind w:left="533" w:hanging="384"/>
              <w:rPr>
                <w:sz w:val="22"/>
              </w:rPr>
            </w:pPr>
            <w:r>
              <w:rPr>
                <w:color w:val="231F20"/>
                <w:sz w:val="22"/>
              </w:rPr>
              <w:t>Certificate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72" w:lineRule="auto" w:before="4"/>
              <w:ind w:left="620" w:hanging="398"/>
              <w:rPr>
                <w:sz w:val="22"/>
              </w:rPr>
            </w:pPr>
            <w:r>
              <w:rPr>
                <w:color w:val="231F20"/>
                <w:sz w:val="22"/>
              </w:rPr>
              <w:t>Distinctive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0" w:after="0"/>
        <w:ind w:left="794" w:right="0" w:hanging="428"/>
        <w:jc w:val="left"/>
        <w:rPr>
          <w:sz w:val="22"/>
        </w:rPr>
      </w:pPr>
      <w:r>
        <w:rPr>
          <w:color w:val="231F20"/>
          <w:w w:val="105"/>
          <w:sz w:val="22"/>
        </w:rPr>
        <w:t>PARTICULARS OF NOMINEE/S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—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240" w:lineRule="auto" w:before="220" w:after="0"/>
        <w:ind w:left="1293" w:right="0" w:hanging="420"/>
        <w:jc w:val="left"/>
        <w:rPr>
          <w:sz w:val="22"/>
        </w:rPr>
      </w:pPr>
      <w:r>
        <w:rPr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218" w:after="0"/>
        <w:ind w:left="1297" w:right="0" w:hanging="424"/>
        <w:jc w:val="left"/>
        <w:rPr>
          <w:sz w:val="22"/>
        </w:rPr>
      </w:pPr>
      <w:r>
        <w:rPr>
          <w:color w:val="231F20"/>
          <w:w w:val="105"/>
          <w:sz w:val="22"/>
        </w:rPr>
        <w:t>Date of</w:t>
      </w:r>
      <w:r>
        <w:rPr>
          <w:color w:val="231F20"/>
          <w:spacing w:val="-4"/>
          <w:w w:val="105"/>
          <w:sz w:val="22"/>
        </w:rPr>
        <w:t> </w:t>
      </w:r>
      <w:r>
        <w:rPr>
          <w:color w:val="231F20"/>
          <w:w w:val="105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1277" w:val="left" w:leader="none"/>
        </w:tabs>
        <w:spacing w:line="240" w:lineRule="auto" w:before="221" w:after="0"/>
        <w:ind w:left="1276" w:right="0" w:hanging="403"/>
        <w:jc w:val="left"/>
        <w:rPr>
          <w:sz w:val="22"/>
        </w:rPr>
      </w:pPr>
      <w:r>
        <w:rPr>
          <w:color w:val="231F20"/>
          <w:w w:val="105"/>
          <w:sz w:val="22"/>
        </w:rPr>
        <w:t>Father’s/Mother’s/Spouse’s</w:t>
      </w:r>
      <w:r>
        <w:rPr>
          <w:color w:val="231F20"/>
          <w:spacing w:val="-6"/>
          <w:w w:val="105"/>
          <w:sz w:val="22"/>
        </w:rPr>
        <w:t> </w:t>
      </w:r>
      <w:r>
        <w:rPr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220" w:after="0"/>
        <w:ind w:left="1297" w:right="0" w:hanging="424"/>
        <w:jc w:val="left"/>
        <w:rPr>
          <w:sz w:val="22"/>
        </w:rPr>
      </w:pPr>
      <w:r>
        <w:rPr>
          <w:color w:val="231F20"/>
          <w:w w:val="105"/>
          <w:sz w:val="22"/>
        </w:rPr>
        <w:t>Occupation: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240" w:lineRule="auto" w:before="218" w:after="0"/>
        <w:ind w:left="1293" w:right="0" w:hanging="419"/>
        <w:jc w:val="left"/>
        <w:rPr>
          <w:sz w:val="22"/>
        </w:rPr>
      </w:pPr>
      <w:r>
        <w:rPr>
          <w:color w:val="231F20"/>
          <w:w w:val="105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40" w:lineRule="auto" w:before="221" w:after="0"/>
        <w:ind w:left="1238" w:right="0" w:hanging="365"/>
        <w:jc w:val="left"/>
        <w:rPr>
          <w:sz w:val="22"/>
        </w:rPr>
      </w:pPr>
      <w:r>
        <w:rPr>
          <w:color w:val="231F20"/>
          <w:w w:val="105"/>
          <w:sz w:val="22"/>
        </w:rPr>
        <w:t>Address: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88.777298pt;margin-top:67.730217pt;width:434.6pt;height:369.9pt;mso-position-horizontal-relative:page;mso-position-vertical-relative:page;z-index:251665408" coordorigin="1776,1355" coordsize="8692,7398">
            <v:rect style="position:absolute;left:1775;top:1354;width:84;height:14" filled="true" fillcolor="#231f20" stroked="false">
              <v:fill type="solid"/>
            </v:rect>
            <v:line style="position:absolute" from="1859,1361" to="10383,1361" stroked="true" strokeweight=".675781pt" strokecolor="#231f20">
              <v:stroke dashstyle="solid"/>
            </v:line>
            <v:line style="position:absolute" from="1859,1410" to="10383,1410" stroked="true" strokeweight="2.82031pt" strokecolor="#231f20">
              <v:stroke dashstyle="solid"/>
            </v:line>
            <v:rect style="position:absolute;left:10383;top:1354;width:84;height:14" filled="true" fillcolor="#231f20" stroked="false">
              <v:fill type="solid"/>
            </v:rect>
            <v:line style="position:absolute" from="1831,1382" to="1831,8668" stroked="true" strokeweight="2.82422pt" strokecolor="#231f20">
              <v:stroke dashstyle="solid"/>
            </v:line>
            <v:line style="position:absolute" from="1782,1355" to="1782,8668" stroked="true" strokeweight=".675781pt" strokecolor="#231f20">
              <v:stroke dashstyle="solid"/>
            </v:line>
            <v:shape style="position:absolute;left:1775;top:8668;width:84;height:84" coordorigin="1776,8668" coordsize="84,84" path="m1859,8695l1789,8695,1789,8668,1776,8668,1776,8695,1776,8752,1789,8752,1859,8752,1859,8695m1859,8668l1803,8668,1803,8682,1859,8682,1859,8668e" filled="true" fillcolor="#231f20" stroked="false">
              <v:path arrowok="t"/>
              <v:fill type="solid"/>
            </v:shape>
            <v:line style="position:absolute" from="1859,8724" to="10383,8724" stroked="true" strokeweight="2.82422pt" strokecolor="#231f20">
              <v:stroke dashstyle="solid"/>
            </v:line>
            <v:line style="position:absolute" from="1859,8675" to="10383,8675" stroked="true" strokeweight=".679688pt" strokecolor="#231f20">
              <v:stroke dashstyle="solid"/>
            </v:line>
            <v:line style="position:absolute" from="10439,1355" to="10439,8668" stroked="true" strokeweight="2.82031pt" strokecolor="#231f20">
              <v:stroke dashstyle="solid"/>
            </v:line>
            <v:line style="position:absolute" from="10390,1382" to="10390,8668" stroked="true" strokeweight=".675781pt" strokecolor="#231f20">
              <v:stroke dashstyle="solid"/>
            </v:line>
            <v:shape style="position:absolute;left:10383;top:8668;width:84;height:84" coordorigin="10383,8668" coordsize="84,84" path="m10397,8668l10383,8668,10383,8682,10397,8682,10397,8668m10467,8668l10410,8668,10410,8695,10383,8695,10383,8752,10410,8752,10467,8752,10467,8752,10467,8668e" filled="true" fillcolor="#231f2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45;top:7280;width:2114;height:686" type="#_x0000_t202" filled="false" stroked="false">
              <v:textbox inset="0,0,0,0">
                <w:txbxContent>
                  <w:p>
                    <w:pPr>
                      <w:spacing w:before="6"/>
                      <w:ind w:left="44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Witness with</w:t>
                    </w:r>
                  </w:p>
                  <w:p>
                    <w:pPr>
                      <w:spacing w:before="14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 and</w:t>
                    </w:r>
                    <w:r>
                      <w:rPr>
                        <w:color w:val="231F20"/>
                        <w:spacing w:val="-4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6167;top:7280;width:1114;height:27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2087;top:6793;width:2430;height:76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 of the</w:t>
                    </w:r>
                    <w:r>
                      <w:rPr>
                        <w:color w:val="231F20"/>
                        <w:spacing w:val="-5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Security</w:t>
                    </w:r>
                  </w:p>
                  <w:p>
                    <w:pPr>
                      <w:spacing w:before="22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Holder (s)</w:t>
                    </w:r>
                  </w:p>
                </w:txbxContent>
              </v:textbox>
              <w10:wrap type="none"/>
            </v:shape>
            <v:shape style="position:absolute;left:5240;top:5820;width:1026;height:76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Name:</w:t>
                    </w:r>
                  </w:p>
                  <w:p>
                    <w:pPr>
                      <w:spacing w:before="22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2087;top:2898;width:4202;height:222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428" w:val="left" w:leader="none"/>
                      </w:tabs>
                      <w:spacing w:before="6"/>
                      <w:ind w:left="427" w:right="0" w:hanging="428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CASE</w:t>
                    </w:r>
                    <w:r>
                      <w:rPr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NOMINEE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IS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MINOR--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1005" w:val="left" w:leader="none"/>
                      </w:tabs>
                      <w:spacing w:before="220"/>
                      <w:ind w:left="1004" w:right="0" w:hanging="498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 of</w:t>
                    </w:r>
                    <w:r>
                      <w:rPr>
                        <w:color w:val="231F20"/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birth: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931" w:val="left" w:leader="none"/>
                      </w:tabs>
                      <w:spacing w:before="220"/>
                      <w:ind w:left="930" w:right="0" w:hanging="424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 of attaining</w:t>
                    </w:r>
                    <w:r>
                      <w:rPr>
                        <w:color w:val="231F20"/>
                        <w:spacing w:val="-3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majority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987" w:val="left" w:leader="none"/>
                      </w:tabs>
                      <w:spacing w:before="218"/>
                      <w:ind w:left="986" w:right="0" w:hanging="4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 of</w:t>
                    </w:r>
                    <w:r>
                      <w:rPr>
                        <w:color w:val="231F20"/>
                        <w:spacing w:val="-1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1090" w:val="left" w:leader="none"/>
                        <w:tab w:pos="1091" w:val="left" w:leader="none"/>
                      </w:tabs>
                      <w:spacing w:before="220"/>
                      <w:ind w:left="1090" w:right="0" w:hanging="584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Address of</w:t>
                    </w:r>
                    <w:r>
                      <w:rPr>
                        <w:color w:val="231F20"/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</w:txbxContent>
              </v:textbox>
              <w10:wrap type="none"/>
            </v:shape>
            <v:shape style="position:absolute;left:2595;top:1439;width:4701;height:76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425" w:val="left" w:leader="none"/>
                      </w:tabs>
                      <w:spacing w:before="6"/>
                      <w:ind w:left="424" w:right="0" w:hanging="425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E-mail</w:t>
                    </w:r>
                    <w:r>
                      <w:rPr>
                        <w:color w:val="231F20"/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id: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25" w:val="left" w:leader="none"/>
                      </w:tabs>
                      <w:spacing w:before="218"/>
                      <w:ind w:left="425" w:right="0" w:hanging="425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Relationship</w:t>
                    </w:r>
                    <w:r>
                      <w:rPr>
                        <w:color w:val="231F20"/>
                        <w:spacing w:val="-2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with</w:t>
                    </w:r>
                    <w:r>
                      <w:rPr>
                        <w:color w:val="231F20"/>
                        <w:spacing w:val="-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the</w:t>
                    </w:r>
                    <w:r>
                      <w:rPr>
                        <w:color w:val="231F20"/>
                        <w:spacing w:val="-2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security</w:t>
                    </w:r>
                    <w:r>
                      <w:rPr>
                        <w:color w:val="231F20"/>
                        <w:spacing w:val="-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holder: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pgSz w:w="12240" w:h="15840"/>
      <w:pgMar w:top="13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lowerLetter"/>
      <w:lvlText w:val="(%1)"/>
      <w:lvlJc w:val="left"/>
      <w:pPr>
        <w:ind w:left="424" w:hanging="425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848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6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4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2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0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8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16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44" w:hanging="425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(%1)"/>
      <w:lvlJc w:val="left"/>
      <w:pPr>
        <w:ind w:left="427" w:hanging="428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</w:rPr>
    </w:lvl>
    <w:lvl w:ilvl="1">
      <w:start w:val="1"/>
      <w:numFmt w:val="lowerLetter"/>
      <w:lvlText w:val="(%2)"/>
      <w:lvlJc w:val="left"/>
      <w:pPr>
        <w:ind w:left="1004" w:hanging="497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</w:rPr>
    </w:lvl>
    <w:lvl w:ilvl="2">
      <w:start w:val="0"/>
      <w:numFmt w:val="bullet"/>
      <w:lvlText w:val="•"/>
      <w:lvlJc w:val="left"/>
      <w:pPr>
        <w:ind w:left="1355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67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2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78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34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89" w:hanging="4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044" w:hanging="759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</w:rPr>
    </w:lvl>
    <w:lvl w:ilvl="1">
      <w:start w:val="1"/>
      <w:numFmt w:val="lowerLetter"/>
      <w:lvlText w:val="(%2)"/>
      <w:lvlJc w:val="left"/>
      <w:pPr>
        <w:ind w:left="1293" w:hanging="419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</w:rPr>
    </w:lvl>
    <w:lvl w:ilvl="2">
      <w:start w:val="0"/>
      <w:numFmt w:val="bullet"/>
      <w:lvlText w:val="•"/>
      <w:lvlJc w:val="left"/>
      <w:pPr>
        <w:ind w:left="2133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6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3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6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0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3" w:hanging="41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293" w:hanging="424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2023-03-29T10:42:11Z</dcterms:created>
  <dcterms:modified xsi:type="dcterms:W3CDTF">2023-03-29T10:42:11Z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2023-03-29T00:00:00Z</vt:filetime>
  </property>
</Properties>
</file>